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22112">
        <w:rPr>
          <w:rFonts w:ascii="Arial" w:hAnsi="Arial" w:cs="Arial"/>
          <w:b/>
        </w:rPr>
        <w:t>REGULAMIN REKRUTACJI I UCZESTNICTWA W PROJEKCIE</w:t>
      </w:r>
    </w:p>
    <w:p w:rsidR="00211FC3" w:rsidRPr="0028088D" w:rsidRDefault="00211FC3" w:rsidP="00211FC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8088D"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sz w:val="32"/>
          <w:szCs w:val="32"/>
        </w:rPr>
        <w:t>Centrum Asystentury Osobistej Osób Niepełnosprawnych</w:t>
      </w:r>
      <w:r w:rsidRPr="0028088D">
        <w:rPr>
          <w:rFonts w:ascii="Arial" w:hAnsi="Arial" w:cs="Arial"/>
          <w:b/>
          <w:sz w:val="32"/>
          <w:szCs w:val="32"/>
        </w:rPr>
        <w:t>”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§1</w:t>
      </w: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Informacja o projekcie i postanowienia ogólne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211FC3" w:rsidRPr="00C22112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  <w:bCs/>
        </w:rPr>
        <w:t>Projekt „</w:t>
      </w:r>
      <w:r w:rsidR="009E2DA7">
        <w:rPr>
          <w:rFonts w:ascii="Arial" w:hAnsi="Arial" w:cs="Arial"/>
          <w:bCs/>
        </w:rPr>
        <w:t>Centrum Asystentury Osobistej Osób Niepełnosprawnych</w:t>
      </w:r>
      <w:r w:rsidRPr="00C22112">
        <w:rPr>
          <w:rFonts w:ascii="Arial" w:hAnsi="Arial" w:cs="Arial"/>
          <w:bCs/>
        </w:rPr>
        <w:t xml:space="preserve">” </w:t>
      </w:r>
      <w:r w:rsidR="00BE6445">
        <w:rPr>
          <w:rFonts w:ascii="Arial" w:hAnsi="Arial" w:cs="Arial"/>
          <w:bCs/>
        </w:rPr>
        <w:t xml:space="preserve">(CAOON) </w:t>
      </w:r>
      <w:r w:rsidRPr="00C22112">
        <w:rPr>
          <w:rFonts w:ascii="Arial" w:hAnsi="Arial" w:cs="Arial"/>
          <w:bCs/>
        </w:rPr>
        <w:t xml:space="preserve">jest dofinansowany ze środków Państwowego Funduszu Rehabilitacji Osób Niepełnosprawnych (PFRON) </w:t>
      </w:r>
      <w:r>
        <w:rPr>
          <w:rFonts w:ascii="Arial" w:hAnsi="Arial" w:cs="Arial"/>
          <w:bCs/>
        </w:rPr>
        <w:t xml:space="preserve">w ramach </w:t>
      </w:r>
      <w:r w:rsidR="009E2DA7">
        <w:rPr>
          <w:rFonts w:ascii="Arial" w:hAnsi="Arial" w:cs="Arial"/>
          <w:bCs/>
        </w:rPr>
        <w:t xml:space="preserve">konkursu </w:t>
      </w:r>
      <w:r w:rsidR="00D24707">
        <w:rPr>
          <w:rFonts w:ascii="Arial" w:hAnsi="Arial" w:cs="Arial"/>
          <w:bCs/>
        </w:rPr>
        <w:t>„</w:t>
      </w:r>
      <w:r w:rsidR="009E2DA7">
        <w:rPr>
          <w:rFonts w:ascii="Arial" w:hAnsi="Arial" w:cs="Arial"/>
          <w:bCs/>
        </w:rPr>
        <w:t xml:space="preserve">Samodzielni </w:t>
      </w:r>
      <w:r w:rsidR="00D24707">
        <w:rPr>
          <w:rFonts w:ascii="Arial" w:hAnsi="Arial" w:cs="Arial"/>
          <w:bCs/>
        </w:rPr>
        <w:t>i</w:t>
      </w:r>
      <w:r w:rsidR="009E2DA7">
        <w:rPr>
          <w:rFonts w:ascii="Arial" w:hAnsi="Arial" w:cs="Arial"/>
          <w:bCs/>
        </w:rPr>
        <w:t xml:space="preserve"> Skuteczni</w:t>
      </w:r>
      <w:r w:rsidR="00BE6445">
        <w:rPr>
          <w:rFonts w:ascii="Arial" w:hAnsi="Arial" w:cs="Arial"/>
          <w:bCs/>
        </w:rPr>
        <w:t>”</w:t>
      </w:r>
      <w:r w:rsidR="009E2DA7">
        <w:rPr>
          <w:rFonts w:ascii="Arial" w:hAnsi="Arial" w:cs="Arial"/>
          <w:bCs/>
        </w:rPr>
        <w:t xml:space="preserve"> </w:t>
      </w:r>
      <w:r w:rsidR="00D24707">
        <w:rPr>
          <w:rFonts w:ascii="Arial" w:hAnsi="Arial" w:cs="Arial"/>
          <w:bCs/>
        </w:rPr>
        <w:t>nr 4/</w:t>
      </w:r>
      <w:r>
        <w:rPr>
          <w:rFonts w:ascii="Arial" w:hAnsi="Arial" w:cs="Arial"/>
          <w:bCs/>
        </w:rPr>
        <w:t>201</w:t>
      </w:r>
      <w:r w:rsidR="00A1207C">
        <w:rPr>
          <w:rFonts w:ascii="Arial" w:hAnsi="Arial" w:cs="Arial"/>
          <w:bCs/>
        </w:rPr>
        <w:t>7</w:t>
      </w:r>
      <w:r w:rsidR="00D24707">
        <w:rPr>
          <w:rFonts w:ascii="Arial" w:hAnsi="Arial" w:cs="Arial"/>
          <w:bCs/>
        </w:rPr>
        <w:t>.</w:t>
      </w:r>
    </w:p>
    <w:p w:rsidR="009E2DA7" w:rsidRPr="009E2DA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2DA7">
        <w:rPr>
          <w:rFonts w:ascii="Arial" w:hAnsi="Arial" w:cs="Arial"/>
          <w:bCs/>
        </w:rPr>
        <w:t>Realizator</w:t>
      </w:r>
      <w:r w:rsidR="009E2DA7" w:rsidRPr="009E2DA7">
        <w:rPr>
          <w:rFonts w:ascii="Arial" w:hAnsi="Arial" w:cs="Arial"/>
          <w:bCs/>
        </w:rPr>
        <w:t>em</w:t>
      </w:r>
      <w:r w:rsidRPr="009E2DA7">
        <w:rPr>
          <w:rFonts w:ascii="Arial" w:hAnsi="Arial" w:cs="Arial"/>
          <w:bCs/>
        </w:rPr>
        <w:t xml:space="preserve"> projektu </w:t>
      </w:r>
      <w:r w:rsidR="009E2DA7" w:rsidRPr="009E2DA7">
        <w:rPr>
          <w:rFonts w:ascii="Arial" w:hAnsi="Arial" w:cs="Arial"/>
          <w:bCs/>
        </w:rPr>
        <w:t>jest</w:t>
      </w:r>
      <w:r w:rsidRPr="009E2DA7">
        <w:rPr>
          <w:rFonts w:ascii="Arial" w:hAnsi="Arial" w:cs="Arial"/>
          <w:bCs/>
        </w:rPr>
        <w:t xml:space="preserve"> Warmińsko-Mazurski Sejmik Osób Niepełnosprawnych </w:t>
      </w:r>
      <w:r w:rsidRPr="009E2DA7">
        <w:rPr>
          <w:rFonts w:ascii="Arial" w:hAnsi="Arial" w:cs="Arial"/>
        </w:rPr>
        <w:t xml:space="preserve"> </w:t>
      </w:r>
      <w:r w:rsidR="004B24A6">
        <w:rPr>
          <w:rFonts w:ascii="Arial" w:hAnsi="Arial" w:cs="Arial"/>
        </w:rPr>
        <w:t xml:space="preserve">(WMSON) </w:t>
      </w:r>
      <w:r w:rsidR="009E2DA7" w:rsidRPr="009E2DA7">
        <w:rPr>
          <w:rFonts w:ascii="Arial" w:hAnsi="Arial" w:cs="Arial"/>
        </w:rPr>
        <w:t xml:space="preserve">przy współpracy organizacji zrzeszonych w Sejmiku. </w:t>
      </w:r>
    </w:p>
    <w:p w:rsidR="00211FC3" w:rsidRPr="009E2DA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2DA7">
        <w:rPr>
          <w:rFonts w:ascii="Arial" w:hAnsi="Arial" w:cs="Arial"/>
        </w:rPr>
        <w:t xml:space="preserve">Projekt swym zasięgiem obejmuje </w:t>
      </w:r>
      <w:r w:rsidR="009E2DA7">
        <w:rPr>
          <w:rFonts w:ascii="Arial" w:hAnsi="Arial" w:cs="Arial"/>
        </w:rPr>
        <w:t>miasto Olsztyn, powiat olsztyński i ostródzki.</w:t>
      </w:r>
    </w:p>
    <w:p w:rsidR="00211FC3" w:rsidRPr="00C22112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Projekt realizowany jest w </w:t>
      </w:r>
      <w:r>
        <w:rPr>
          <w:rFonts w:ascii="Arial" w:hAnsi="Arial" w:cs="Arial"/>
        </w:rPr>
        <w:t>okresie</w:t>
      </w:r>
      <w:r w:rsidRPr="00C22112">
        <w:rPr>
          <w:rFonts w:ascii="Arial" w:hAnsi="Arial" w:cs="Arial"/>
        </w:rPr>
        <w:t xml:space="preserve"> od 01 </w:t>
      </w:r>
      <w:r w:rsidR="009E2DA7">
        <w:rPr>
          <w:rFonts w:ascii="Arial" w:hAnsi="Arial" w:cs="Arial"/>
        </w:rPr>
        <w:t xml:space="preserve">marca 2018 r. do </w:t>
      </w:r>
      <w:r w:rsidRPr="00C22112">
        <w:rPr>
          <w:rFonts w:ascii="Arial" w:hAnsi="Arial" w:cs="Arial"/>
        </w:rPr>
        <w:t>3</w:t>
      </w:r>
      <w:r>
        <w:rPr>
          <w:rFonts w:ascii="Arial" w:hAnsi="Arial" w:cs="Arial"/>
        </w:rPr>
        <w:t>1 marca</w:t>
      </w:r>
      <w:r w:rsidRPr="00C22112">
        <w:rPr>
          <w:rFonts w:ascii="Arial" w:hAnsi="Arial" w:cs="Arial"/>
        </w:rPr>
        <w:t xml:space="preserve"> 201</w:t>
      </w:r>
      <w:r w:rsidR="009E2DA7">
        <w:rPr>
          <w:rFonts w:ascii="Arial" w:hAnsi="Arial" w:cs="Arial"/>
        </w:rPr>
        <w:t>9</w:t>
      </w:r>
      <w:r w:rsidRPr="00C22112">
        <w:rPr>
          <w:rFonts w:ascii="Arial" w:hAnsi="Arial" w:cs="Arial"/>
        </w:rPr>
        <w:t xml:space="preserve"> r.</w:t>
      </w:r>
    </w:p>
    <w:p w:rsidR="00211FC3" w:rsidRPr="00D2470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Projekt przewiduje realizację następujących form wsparcia:</w:t>
      </w:r>
    </w:p>
    <w:p w:rsidR="00211FC3" w:rsidRPr="00D24707" w:rsidRDefault="002B2A21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0DB5" w:rsidRPr="00D24707">
        <w:rPr>
          <w:rFonts w:ascii="Arial" w:hAnsi="Arial" w:cs="Arial"/>
        </w:rPr>
        <w:t>sług</w:t>
      </w:r>
      <w:r w:rsidR="00CD37B4" w:rsidRPr="00D24707">
        <w:rPr>
          <w:rFonts w:ascii="Arial" w:hAnsi="Arial" w:cs="Arial"/>
        </w:rPr>
        <w:t>i asystenta osobistego osoby niepełnosprawnej,</w:t>
      </w:r>
    </w:p>
    <w:p w:rsidR="00CD37B4" w:rsidRPr="00D24707" w:rsidRDefault="00CD37B4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Usługi tłumacza języka migowego,</w:t>
      </w:r>
    </w:p>
    <w:p w:rsidR="00CD37B4" w:rsidRPr="00D24707" w:rsidRDefault="00CD37B4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doradztwo całożyciowe,</w:t>
      </w:r>
    </w:p>
    <w:p w:rsidR="00CC6409" w:rsidRPr="00D24707" w:rsidRDefault="00CC6409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poradnictwo psychologiczne</w:t>
      </w:r>
      <w:r w:rsidR="00D842E5" w:rsidRPr="00D24707">
        <w:rPr>
          <w:rFonts w:ascii="Arial" w:hAnsi="Arial" w:cs="Arial"/>
        </w:rPr>
        <w:t>.</w:t>
      </w:r>
    </w:p>
    <w:p w:rsidR="00211FC3" w:rsidRPr="00D24707" w:rsidRDefault="00211FC3" w:rsidP="00336D43">
      <w:p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 xml:space="preserve">Szczegółowe wytyczne realizacji Projektu opierają się na przepisach PFRON przyjętych dla </w:t>
      </w:r>
      <w:r w:rsidR="00AC562A" w:rsidRPr="00D24707">
        <w:rPr>
          <w:rFonts w:ascii="Arial" w:hAnsi="Arial" w:cs="Arial"/>
        </w:rPr>
        <w:t>konkursu „Samodzielni i Skuteczni” na</w:t>
      </w:r>
      <w:r w:rsidRPr="00D24707">
        <w:rPr>
          <w:rFonts w:ascii="Arial" w:hAnsi="Arial" w:cs="Arial"/>
        </w:rPr>
        <w:t xml:space="preserve"> zlecanie realizacji zadań (w formie wsparcia) w ramach art. 36 ustawy o rehabilitacji zawodowej i społecznej oraz zatrudnianiu osób niepełnosprawnych.</w:t>
      </w:r>
    </w:p>
    <w:p w:rsidR="00211FC3" w:rsidRDefault="00211FC3" w:rsidP="009D64AF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C562A">
        <w:rPr>
          <w:rFonts w:ascii="Arial" w:hAnsi="Arial" w:cs="Arial"/>
        </w:rPr>
        <w:t xml:space="preserve">Głównym celem projektu </w:t>
      </w:r>
      <w:r w:rsidR="00AC562A" w:rsidRPr="00AC562A">
        <w:rPr>
          <w:rFonts w:ascii="Arial" w:hAnsi="Arial" w:cs="Arial"/>
        </w:rPr>
        <w:t>jest zwiększenie samodzielności osób z różnymi rodzajami niepełnosprawności poprzez usługi asystenta osobistego</w:t>
      </w:r>
      <w:r w:rsidR="00D24707">
        <w:rPr>
          <w:rFonts w:ascii="Arial" w:hAnsi="Arial" w:cs="Arial"/>
        </w:rPr>
        <w:t>/tłumacza języka migowego</w:t>
      </w:r>
      <w:r w:rsidR="00AC562A" w:rsidRPr="00AC562A">
        <w:rPr>
          <w:rFonts w:ascii="Arial" w:hAnsi="Arial" w:cs="Arial"/>
        </w:rPr>
        <w:t xml:space="preserve"> osoby niepełnosprawnej. Dodatkowym wsparciem jest psycholog i doradca całożyciowy. Poprzez te działania pomagamy uczestnikom rozwijać  umiejętności niezbędne do samodzielnego funkcjonowania, komunikowania się z otoczeniem oraz odnajdywania się w różnych rolach społecznych.</w:t>
      </w:r>
    </w:p>
    <w:p w:rsidR="008038C6" w:rsidRPr="00CD149C" w:rsidRDefault="008038C6" w:rsidP="009D64AF">
      <w:pPr>
        <w:pStyle w:val="Akapitzlist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Wsparciem </w:t>
      </w:r>
      <w:r w:rsidR="00CD149C">
        <w:rPr>
          <w:rFonts w:ascii="Arial" w:hAnsi="Arial" w:cs="Arial"/>
        </w:rPr>
        <w:t xml:space="preserve">mogą być </w:t>
      </w:r>
      <w:r w:rsidRPr="00CD149C">
        <w:rPr>
          <w:rFonts w:ascii="Arial" w:hAnsi="Arial" w:cs="Arial"/>
        </w:rPr>
        <w:t xml:space="preserve">objęte osoby z różnego rodzaju niepełnosprawnością, </w:t>
      </w:r>
      <w:r w:rsidR="00CD149C">
        <w:rPr>
          <w:rFonts w:ascii="Arial" w:hAnsi="Arial" w:cs="Arial"/>
        </w:rPr>
        <w:t xml:space="preserve">np.: </w:t>
      </w:r>
      <w:r w:rsidRPr="00CD149C">
        <w:rPr>
          <w:rFonts w:ascii="Arial" w:hAnsi="Arial" w:cs="Arial"/>
        </w:rPr>
        <w:t xml:space="preserve"> </w:t>
      </w:r>
      <w:r w:rsidRPr="00CD149C">
        <w:rPr>
          <w:rFonts w:ascii="Arial" w:hAnsi="Arial" w:cs="Arial"/>
          <w:b/>
        </w:rPr>
        <w:t>osoby z niepełnoprawnością intelektualną</w:t>
      </w:r>
      <w:r w:rsidRPr="00CD149C">
        <w:rPr>
          <w:rFonts w:ascii="Arial" w:hAnsi="Arial" w:cs="Arial"/>
        </w:rPr>
        <w:t xml:space="preserve"> w celu przygotowania do pełnienia określonych ról społecznych, odpowiednio do ich możliwości; </w:t>
      </w:r>
      <w:r w:rsidRPr="00CD149C">
        <w:rPr>
          <w:rFonts w:ascii="Arial" w:hAnsi="Arial" w:cs="Arial"/>
          <w:b/>
        </w:rPr>
        <w:t xml:space="preserve">osoby z </w:t>
      </w:r>
      <w:r w:rsidRPr="00CD149C">
        <w:rPr>
          <w:rFonts w:ascii="Arial" w:hAnsi="Arial" w:cs="Arial"/>
          <w:b/>
        </w:rPr>
        <w:lastRenderedPageBreak/>
        <w:t>niepełnosprawnością ruchową</w:t>
      </w:r>
      <w:r w:rsidRPr="00CD149C">
        <w:rPr>
          <w:rFonts w:ascii="Arial" w:hAnsi="Arial" w:cs="Arial"/>
        </w:rPr>
        <w:t xml:space="preserve"> w celu umożliwienia dostępu uczestniczenia w życiu społecznym oraz w dostępie do edukacji, pomoc w codziennych czynnościach życiowych; </w:t>
      </w:r>
      <w:r w:rsidRPr="00CD149C">
        <w:rPr>
          <w:rFonts w:ascii="Arial" w:hAnsi="Arial" w:cs="Arial"/>
          <w:b/>
        </w:rPr>
        <w:t>osoby głuche</w:t>
      </w:r>
      <w:r w:rsidRPr="00CD149C">
        <w:rPr>
          <w:rFonts w:ascii="Arial" w:hAnsi="Arial" w:cs="Arial"/>
        </w:rPr>
        <w:t xml:space="preserve"> – ułatwienie komunikacji ze środowiskiem zewnętrznym; </w:t>
      </w:r>
      <w:r w:rsidRPr="00CD149C">
        <w:rPr>
          <w:rFonts w:ascii="Arial" w:hAnsi="Arial" w:cs="Arial"/>
          <w:b/>
        </w:rPr>
        <w:t>osoby niewidome i słabowidzące</w:t>
      </w:r>
      <w:r w:rsidRPr="00CD149C">
        <w:rPr>
          <w:rFonts w:ascii="Arial" w:hAnsi="Arial" w:cs="Arial"/>
        </w:rPr>
        <w:t xml:space="preserve"> – wsparcie w charakterze przewodnika osoby niewidomej, ułatwienie lokomocji; </w:t>
      </w:r>
      <w:r w:rsidRPr="00CD149C">
        <w:rPr>
          <w:rFonts w:ascii="Arial" w:hAnsi="Arial" w:cs="Arial"/>
          <w:b/>
        </w:rPr>
        <w:t>osoby z zaburzeniami psychicznymi</w:t>
      </w:r>
      <w:r w:rsidRPr="00CD149C">
        <w:rPr>
          <w:rFonts w:ascii="Arial" w:hAnsi="Arial" w:cs="Arial"/>
        </w:rPr>
        <w:t xml:space="preserve"> – ponowne włączenie w życie społeczne po przebytych incydentach chorobowych; </w:t>
      </w:r>
      <w:r w:rsidRPr="00CD149C">
        <w:rPr>
          <w:rFonts w:ascii="Arial" w:hAnsi="Arial" w:cs="Arial"/>
          <w:b/>
        </w:rPr>
        <w:t>osoby głuchoniewidome</w:t>
      </w:r>
      <w:r w:rsidRPr="00CD149C">
        <w:rPr>
          <w:rFonts w:ascii="Arial" w:hAnsi="Arial" w:cs="Arial"/>
        </w:rPr>
        <w:t xml:space="preserve"> – umożliwienie komunikacji interpersonalnej i społecznej w przestrzeni publicznej.</w:t>
      </w:r>
    </w:p>
    <w:p w:rsidR="00211FC3" w:rsidRPr="00C754D3" w:rsidRDefault="00211FC3" w:rsidP="009D64AF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54D3">
        <w:rPr>
          <w:rFonts w:ascii="Arial" w:hAnsi="Arial" w:cs="Arial"/>
        </w:rPr>
        <w:t>Regulamin określa:</w:t>
      </w:r>
    </w:p>
    <w:p w:rsidR="00211FC3" w:rsidRPr="00C22112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warunki uczestnictwa w projekcie,</w:t>
      </w:r>
    </w:p>
    <w:p w:rsidR="00211FC3" w:rsidRPr="00C22112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zasady rekrutacji,</w:t>
      </w:r>
    </w:p>
    <w:p w:rsidR="00211FC3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uczestnictwa w projekcie.</w:t>
      </w:r>
    </w:p>
    <w:p w:rsidR="00211FC3" w:rsidRPr="00FA7154" w:rsidRDefault="00D24707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A7154">
        <w:rPr>
          <w:rFonts w:ascii="Arial" w:hAnsi="Arial" w:cs="Arial"/>
        </w:rPr>
        <w:t>Biuro Projektu znajduje</w:t>
      </w:r>
      <w:r w:rsidR="00211FC3" w:rsidRPr="00FA7154">
        <w:rPr>
          <w:rFonts w:ascii="Arial" w:hAnsi="Arial" w:cs="Arial"/>
        </w:rPr>
        <w:t xml:space="preserve"> się</w:t>
      </w:r>
      <w:r w:rsidRPr="00FA7154">
        <w:rPr>
          <w:rFonts w:ascii="Arial" w:hAnsi="Arial" w:cs="Arial"/>
        </w:rPr>
        <w:t xml:space="preserve"> </w:t>
      </w:r>
      <w:r w:rsidR="00211FC3" w:rsidRPr="00FA7154">
        <w:rPr>
          <w:rFonts w:ascii="Arial" w:hAnsi="Arial" w:cs="Arial"/>
        </w:rPr>
        <w:t>w Olsztynie, Al. Marszałka J.</w:t>
      </w:r>
      <w:r w:rsidR="002B2A21">
        <w:rPr>
          <w:rFonts w:ascii="Arial" w:hAnsi="Arial" w:cs="Arial"/>
        </w:rPr>
        <w:t xml:space="preserve"> </w:t>
      </w:r>
      <w:r w:rsidR="00211FC3" w:rsidRPr="00FA7154">
        <w:rPr>
          <w:rFonts w:ascii="Arial" w:hAnsi="Arial" w:cs="Arial"/>
        </w:rPr>
        <w:t>Piłsudskiego 11/17, pok. 10</w:t>
      </w:r>
      <w:r w:rsidR="00D842E5" w:rsidRPr="00FA7154">
        <w:rPr>
          <w:rFonts w:ascii="Arial" w:hAnsi="Arial" w:cs="Arial"/>
        </w:rPr>
        <w:t>7</w:t>
      </w:r>
      <w:r w:rsidR="00211FC3" w:rsidRPr="00FA7154">
        <w:rPr>
          <w:rFonts w:ascii="Arial" w:hAnsi="Arial" w:cs="Arial"/>
        </w:rPr>
        <w:t xml:space="preserve">, 10-575 Olsztyn, Tel./faks 89 523 84 01, Tel. Kom./SMS </w:t>
      </w:r>
      <w:r w:rsidR="007707EB" w:rsidRPr="00FA7154">
        <w:rPr>
          <w:rFonts w:ascii="Arial" w:hAnsi="Arial" w:cs="Arial"/>
        </w:rPr>
        <w:t>506 602 669</w:t>
      </w:r>
      <w:r w:rsidR="00211FC3" w:rsidRPr="00FA7154">
        <w:rPr>
          <w:rFonts w:ascii="Arial" w:hAnsi="Arial" w:cs="Arial"/>
        </w:rPr>
        <w:t>, e-mail:</w:t>
      </w:r>
      <w:r w:rsidRPr="00FA7154">
        <w:rPr>
          <w:rFonts w:ascii="Arial" w:hAnsi="Arial" w:cs="Arial"/>
        </w:rPr>
        <w:t xml:space="preserve"> asystent.sejmik@wp.pl</w:t>
      </w:r>
    </w:p>
    <w:p w:rsidR="002B2A21" w:rsidRDefault="002B2A21" w:rsidP="00211FC3">
      <w:pPr>
        <w:spacing w:line="360" w:lineRule="auto"/>
        <w:jc w:val="center"/>
        <w:rPr>
          <w:rFonts w:ascii="Arial" w:hAnsi="Arial" w:cs="Arial"/>
          <w:b/>
        </w:rPr>
      </w:pP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</w:t>
      </w:r>
      <w:r w:rsidR="002B2A21">
        <w:rPr>
          <w:rFonts w:ascii="Arial" w:hAnsi="Arial" w:cs="Arial"/>
          <w:b/>
        </w:rPr>
        <w:t xml:space="preserve"> </w:t>
      </w:r>
      <w:r w:rsidRPr="00C22112">
        <w:rPr>
          <w:rFonts w:ascii="Arial" w:hAnsi="Arial" w:cs="Arial"/>
          <w:b/>
        </w:rPr>
        <w:t>2</w:t>
      </w: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Warunki uczestnictwa w projekcie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211FC3" w:rsidRPr="00CD149C" w:rsidRDefault="00211FC3" w:rsidP="009D64AF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Uczestnikami (beneficjentami ostatecznymi) </w:t>
      </w:r>
      <w:r w:rsidR="00FA7154">
        <w:rPr>
          <w:rFonts w:ascii="Arial" w:hAnsi="Arial" w:cs="Arial"/>
        </w:rPr>
        <w:t>P</w:t>
      </w:r>
      <w:r w:rsidRPr="00CD149C">
        <w:rPr>
          <w:rFonts w:ascii="Arial" w:hAnsi="Arial" w:cs="Arial"/>
        </w:rPr>
        <w:t xml:space="preserve">rojektu mogą być </w:t>
      </w:r>
      <w:r w:rsidR="00D24707" w:rsidRPr="00CD149C">
        <w:rPr>
          <w:rFonts w:ascii="Arial" w:hAnsi="Arial" w:cs="Arial"/>
        </w:rPr>
        <w:t xml:space="preserve">pełnoletnie osoby z orzeczonym znacznym lub umiarkowanym stopniem niepełnosprawności (lub orzeczeniem równoważnym), które mają długotrwale naruszoną sprawność fizyczną, psychiczną, intelektualną lub w </w:t>
      </w:r>
      <w:r w:rsidR="00336D43" w:rsidRPr="00CD149C">
        <w:rPr>
          <w:rFonts w:ascii="Arial" w:hAnsi="Arial" w:cs="Arial"/>
        </w:rPr>
        <w:t>zakresie zmysłów (wzrok, słuch),</w:t>
      </w:r>
      <w:r w:rsidRPr="00CD149C">
        <w:rPr>
          <w:rFonts w:ascii="Arial" w:hAnsi="Arial" w:cs="Arial"/>
        </w:rPr>
        <w:t xml:space="preserve"> spełniające łącznie poniższe warunki:</w:t>
      </w:r>
    </w:p>
    <w:p w:rsidR="00211FC3" w:rsidRPr="00CD149C" w:rsidRDefault="00211FC3" w:rsidP="00336D4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przedstawią Realizatorowi (na etapie rekrutacji) aktualne orzeczenie </w:t>
      </w:r>
      <w:r w:rsidR="00336D43" w:rsidRPr="00CD149C">
        <w:rPr>
          <w:rFonts w:ascii="Arial" w:hAnsi="Arial" w:cs="Arial"/>
        </w:rPr>
        <w:t>o</w:t>
      </w:r>
      <w:r w:rsidRPr="00CD149C">
        <w:rPr>
          <w:rFonts w:ascii="Arial" w:hAnsi="Arial" w:cs="Arial"/>
        </w:rPr>
        <w:t xml:space="preserve"> stopniu niepełnosprawności lub aktualne orzeczenie równoważne. Poświadczone za zgodność z oryginałem przez Realizatora kserokopie orzeczeń przechowywane są przez Realizatora i udostępniane PFRON podczas przeprowadzanych czynności kontrolnych oraz wizyt monitoringowych. </w:t>
      </w:r>
    </w:p>
    <w:p w:rsidR="00211FC3" w:rsidRPr="00C22112" w:rsidRDefault="00211FC3" w:rsidP="00211FC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nie biorą udziału w innych projektach finansowanych ze środków PFRON: ta sama osoba nie może zostać objęta wsparciem w ramach kilku równocześnie realizowanych projektów dofinansowanych ze środków PFRON</w:t>
      </w:r>
      <w:r w:rsidRPr="00BE6445">
        <w:rPr>
          <w:rFonts w:ascii="Arial" w:hAnsi="Arial" w:cs="Arial"/>
        </w:rPr>
        <w:t>, jeżeli cele realizacji form wsparcia z których korzysta Uczestnik w poszczególnych projektach pokrywają się.</w:t>
      </w:r>
      <w:r w:rsidRPr="00C22112">
        <w:rPr>
          <w:rFonts w:ascii="Arial" w:hAnsi="Arial" w:cs="Arial"/>
        </w:rPr>
        <w:t xml:space="preserve"> Pod pojęciem „równoczesnej realizacji projektów”, </w:t>
      </w:r>
      <w:r w:rsidRPr="00C22112">
        <w:rPr>
          <w:rFonts w:ascii="Arial" w:hAnsi="Arial" w:cs="Arial"/>
        </w:rPr>
        <w:lastRenderedPageBreak/>
        <w:t>uważa się sytuację, w której terminy realizacji poszczególnych projektów pokrywają się w zakresie co najmniej 1 dnia kalendarzowego,</w:t>
      </w:r>
    </w:p>
    <w:p w:rsidR="00211FC3" w:rsidRDefault="00211FC3" w:rsidP="00934761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D842E5">
        <w:rPr>
          <w:rFonts w:ascii="Arial" w:hAnsi="Arial" w:cs="Arial"/>
        </w:rPr>
        <w:t xml:space="preserve">zamieszkują  na terenie </w:t>
      </w:r>
      <w:r w:rsidR="00D842E5" w:rsidRPr="00D842E5">
        <w:rPr>
          <w:rFonts w:ascii="Arial" w:hAnsi="Arial" w:cs="Arial"/>
        </w:rPr>
        <w:t>powiatu olsztyńskiego, ostródzkiego lub miasta Olsztyn</w:t>
      </w:r>
      <w:r w:rsidR="00CD149C">
        <w:rPr>
          <w:rFonts w:ascii="Arial" w:hAnsi="Arial" w:cs="Arial"/>
        </w:rPr>
        <w:t>,</w:t>
      </w:r>
    </w:p>
    <w:p w:rsidR="00211FC3" w:rsidRPr="00CD149C" w:rsidRDefault="00211FC3" w:rsidP="00211FC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interdyscyplinarny (specjalista ds. aktywizacji </w:t>
      </w:r>
      <w:r w:rsidR="00D842E5">
        <w:rPr>
          <w:rFonts w:ascii="Arial" w:hAnsi="Arial" w:cs="Arial"/>
        </w:rPr>
        <w:t>społecznej</w:t>
      </w:r>
      <w:r>
        <w:rPr>
          <w:rFonts w:ascii="Arial" w:hAnsi="Arial" w:cs="Arial"/>
        </w:rPr>
        <w:t xml:space="preserve">, </w:t>
      </w:r>
      <w:r w:rsidR="00D842E5">
        <w:rPr>
          <w:rFonts w:ascii="Arial" w:hAnsi="Arial" w:cs="Arial"/>
        </w:rPr>
        <w:t>asystent osobisty osoby niepełnosprawnej/ tłumacz języka migowego</w:t>
      </w:r>
      <w:r>
        <w:rPr>
          <w:rFonts w:ascii="Arial" w:hAnsi="Arial" w:cs="Arial"/>
        </w:rPr>
        <w:t>,</w:t>
      </w:r>
      <w:r w:rsidR="00D842E5">
        <w:rPr>
          <w:rFonts w:ascii="Arial" w:hAnsi="Arial" w:cs="Arial"/>
        </w:rPr>
        <w:t xml:space="preserve"> doradca całożyciowy,</w:t>
      </w:r>
      <w:r>
        <w:rPr>
          <w:rFonts w:ascii="Arial" w:hAnsi="Arial" w:cs="Arial"/>
        </w:rPr>
        <w:t xml:space="preserve"> psycholog) zakwalifikuje je do udziału w Projekcie w wyniku </w:t>
      </w:r>
      <w:r w:rsidRPr="00CD149C">
        <w:rPr>
          <w:rFonts w:ascii="Arial" w:hAnsi="Arial" w:cs="Arial"/>
        </w:rPr>
        <w:t>rekrutacji.</w:t>
      </w:r>
    </w:p>
    <w:p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CD149C">
        <w:rPr>
          <w:rFonts w:ascii="Arial" w:hAnsi="Arial" w:cs="Arial"/>
          <w:bCs/>
        </w:rPr>
        <w:t>Przystąpienie kandydata do procesu rekrutacji i do Projektu jest równoznaczne z zaakceptowaniem niniejszego regulaminu.</w:t>
      </w:r>
    </w:p>
    <w:p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CD149C">
        <w:rPr>
          <w:rFonts w:ascii="Arial" w:hAnsi="Arial" w:cs="Arial"/>
        </w:rPr>
        <w:t xml:space="preserve">Za dzień rozpoczęcia uczestnictwa w </w:t>
      </w:r>
      <w:r w:rsidR="00FA7154">
        <w:rPr>
          <w:rFonts w:ascii="Arial" w:hAnsi="Arial" w:cs="Arial"/>
        </w:rPr>
        <w:t>P</w:t>
      </w:r>
      <w:r w:rsidRPr="00CD149C">
        <w:rPr>
          <w:rFonts w:ascii="Arial" w:hAnsi="Arial" w:cs="Arial"/>
        </w:rPr>
        <w:t>rojekcie uważa się dzień podpisania deklaracji uczestnictwa w projekcie.</w:t>
      </w:r>
    </w:p>
    <w:p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>Udział w projekcie jest bezpłatny.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§3</w:t>
      </w: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Zasady rekrutacji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FE0AE2" w:rsidRPr="00FE0AE2" w:rsidRDefault="00211FC3" w:rsidP="00336D4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842E5">
        <w:rPr>
          <w:rFonts w:ascii="Arial" w:hAnsi="Arial" w:cs="Arial"/>
        </w:rPr>
        <w:t xml:space="preserve">Do udziału w </w:t>
      </w:r>
      <w:r w:rsidR="00FE0AE2">
        <w:rPr>
          <w:rFonts w:ascii="Arial" w:hAnsi="Arial" w:cs="Arial"/>
        </w:rPr>
        <w:t xml:space="preserve">Projekcie </w:t>
      </w:r>
      <w:r w:rsidR="00FD5302">
        <w:rPr>
          <w:rFonts w:ascii="Arial" w:hAnsi="Arial" w:cs="Arial"/>
        </w:rPr>
        <w:t>zaplanowano</w:t>
      </w:r>
      <w:r w:rsidR="00FE0AE2" w:rsidRPr="00FE0AE2">
        <w:rPr>
          <w:rFonts w:ascii="Arial" w:hAnsi="Arial" w:cs="Arial"/>
        </w:rPr>
        <w:t xml:space="preserve">  60 </w:t>
      </w:r>
      <w:r w:rsidR="00FD5302">
        <w:rPr>
          <w:rFonts w:ascii="Arial" w:hAnsi="Arial" w:cs="Arial"/>
        </w:rPr>
        <w:t xml:space="preserve">uczestników, </w:t>
      </w:r>
      <w:r w:rsidR="00FE0AE2" w:rsidRPr="00FE0AE2">
        <w:rPr>
          <w:rFonts w:ascii="Arial" w:hAnsi="Arial" w:cs="Arial"/>
        </w:rPr>
        <w:t>osób dorosłych, w tym 15 osób niesłyszących.</w:t>
      </w:r>
    </w:p>
    <w:p w:rsidR="00FE0AE2" w:rsidRPr="00FE0AE2" w:rsidRDefault="00185386" w:rsidP="00336D4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Planuje się zrekrutowanie</w:t>
      </w:r>
      <w:r w:rsidR="00FE0AE2" w:rsidRPr="00FE0AE2">
        <w:rPr>
          <w:rFonts w:ascii="Arial" w:hAnsi="Arial" w:cs="Arial"/>
        </w:rPr>
        <w:t xml:space="preserve"> ok. 70 osób z niepełnosprawnością, z czego 60 osób przystąpi do udziału w projekcie. Powstanie lista rezerwowa - ok. 10 osób. W ramach rekrutacji odbędą się spotkania rekrutacyjne z psychologiem, specjalistą całożyciowym i asystentem osoby niepełnosprawnej oraz tłumaczem języka migowego w przypadku osób głuchych. </w:t>
      </w:r>
    </w:p>
    <w:p w:rsidR="00D842E5" w:rsidRDefault="00FE0AE2" w:rsidP="00336D4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0AE2">
        <w:rPr>
          <w:rFonts w:ascii="Arial" w:hAnsi="Arial" w:cs="Arial"/>
        </w:rPr>
        <w:t>Pierwszeństwo uczestnictwa w projekcie będą miały osoby zagrożone wykluczeniem społecznym, marginalizowane, osamotnione lub oceniające swoją sytuację materialną jako złą. Podczas rozmowy rekrutacyjnej przeprowadzona zostanie ana</w:t>
      </w:r>
      <w:r w:rsidR="00336D43">
        <w:rPr>
          <w:rFonts w:ascii="Arial" w:hAnsi="Arial" w:cs="Arial"/>
        </w:rPr>
        <w:t>liza potrzeb kandydatów.</w:t>
      </w:r>
      <w:r w:rsidRPr="00FE0AE2">
        <w:rPr>
          <w:rFonts w:ascii="Arial" w:hAnsi="Arial" w:cs="Arial"/>
        </w:rPr>
        <w:t xml:space="preserve"> Proces rekrutacji odbędzie się w biurze projektu, w organizacjach członkowskich lub współpracujących jednostkach samorządowych. Po pozytywnym rozpatrzeniu kandydatury do udzielenia wsparcia podpisana zostanie </w:t>
      </w:r>
      <w:r w:rsidR="002B2A21">
        <w:rPr>
          <w:rFonts w:ascii="Arial" w:hAnsi="Arial" w:cs="Arial"/>
        </w:rPr>
        <w:t>umowa</w:t>
      </w:r>
      <w:r w:rsidR="00336D43">
        <w:rPr>
          <w:rFonts w:ascii="Arial" w:hAnsi="Arial" w:cs="Arial"/>
        </w:rPr>
        <w:t xml:space="preserve"> uc</w:t>
      </w:r>
      <w:r w:rsidRPr="00FE0AE2">
        <w:rPr>
          <w:rFonts w:ascii="Arial" w:hAnsi="Arial" w:cs="Arial"/>
        </w:rPr>
        <w:t xml:space="preserve">zestnictwa w projekcie, przydzielony zostanie asystent osoby niepełnosprawnej </w:t>
      </w:r>
      <w:r w:rsidR="00336D43">
        <w:rPr>
          <w:rFonts w:ascii="Arial" w:hAnsi="Arial" w:cs="Arial"/>
        </w:rPr>
        <w:t xml:space="preserve">(lub tłumacz języka migowego) </w:t>
      </w:r>
      <w:r w:rsidRPr="00FE0AE2">
        <w:rPr>
          <w:rFonts w:ascii="Arial" w:hAnsi="Arial" w:cs="Arial"/>
        </w:rPr>
        <w:t>oraz podpisany zostanie kontrakt współpracy między uczestnikiem a asystentem.</w:t>
      </w:r>
    </w:p>
    <w:p w:rsidR="002E2534" w:rsidRPr="00B75DA9" w:rsidRDefault="002E2534" w:rsidP="002E253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5DA9">
        <w:rPr>
          <w:rFonts w:ascii="Arial" w:hAnsi="Arial" w:cs="Arial"/>
        </w:rPr>
        <w:t xml:space="preserve">Realizator projektu podczas działań kwalifikujących kandydatów do projektu może zwrócić się do kandydata z prośbą o dostarczenie zaświadczenia od specjalisty </w:t>
      </w:r>
      <w:r w:rsidRPr="00B75DA9">
        <w:rPr>
          <w:rFonts w:ascii="Arial" w:hAnsi="Arial" w:cs="Arial"/>
        </w:rPr>
        <w:lastRenderedPageBreak/>
        <w:t>(lub specjalistów) prowadzących rehabilitację i jego leczenie (w tym lekarza rodzinnego, psychologa, psychiatry, pedagoga specjalnego, rehabilitanta) poświadczającego potrzebę usługi asystenckiej i zalecany zakres wsparcia przez asystenta.</w:t>
      </w:r>
    </w:p>
    <w:p w:rsidR="00211FC3" w:rsidRPr="00AE56B5" w:rsidRDefault="00211FC3" w:rsidP="00211FC3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E56B5">
        <w:rPr>
          <w:rFonts w:ascii="Arial" w:hAnsi="Arial" w:cs="Arial"/>
        </w:rPr>
        <w:t>Działania rekrutacyjne obejmują następujące etapy:</w:t>
      </w:r>
    </w:p>
    <w:p w:rsidR="00211FC3" w:rsidRDefault="00211FC3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wypełnienie przez kandydata formularza zgłoszeniowego</w:t>
      </w:r>
      <w:r>
        <w:rPr>
          <w:rFonts w:ascii="Arial" w:hAnsi="Arial" w:cs="Arial"/>
        </w:rPr>
        <w:t>,</w:t>
      </w:r>
    </w:p>
    <w:p w:rsidR="00211FC3" w:rsidRDefault="00211FC3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weryfikację kryteriów formalnych,</w:t>
      </w:r>
    </w:p>
    <w:p w:rsidR="00211FC3" w:rsidRDefault="00D530B7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spotkania</w:t>
      </w:r>
      <w:r w:rsidR="00211FC3">
        <w:rPr>
          <w:rFonts w:ascii="Arial" w:hAnsi="Arial" w:cs="Arial"/>
        </w:rPr>
        <w:t xml:space="preserve"> </w:t>
      </w:r>
      <w:r w:rsidR="00336D43">
        <w:rPr>
          <w:rFonts w:ascii="Arial" w:hAnsi="Arial" w:cs="Arial"/>
        </w:rPr>
        <w:t>wstępne</w:t>
      </w:r>
      <w:r w:rsidR="00802BD0">
        <w:rPr>
          <w:rFonts w:ascii="Arial" w:hAnsi="Arial" w:cs="Arial"/>
        </w:rPr>
        <w:t xml:space="preserve"> – rozmowa </w:t>
      </w:r>
      <w:r w:rsidR="008038C6">
        <w:rPr>
          <w:rFonts w:ascii="Arial" w:hAnsi="Arial" w:cs="Arial"/>
        </w:rPr>
        <w:t>rekrutacyjna.</w:t>
      </w:r>
    </w:p>
    <w:p w:rsidR="00211FC3" w:rsidRPr="00B75DA9" w:rsidRDefault="00211FC3" w:rsidP="00B75DA9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5DA9">
        <w:rPr>
          <w:rFonts w:ascii="Arial" w:hAnsi="Arial" w:cs="Arial"/>
        </w:rPr>
        <w:t xml:space="preserve">Rekrutacja uczestników odbywać  się będzie w okresie </w:t>
      </w:r>
      <w:r w:rsidR="00802BD0" w:rsidRPr="00B75DA9">
        <w:rPr>
          <w:rFonts w:ascii="Arial" w:hAnsi="Arial" w:cs="Arial"/>
        </w:rPr>
        <w:t>marzec</w:t>
      </w:r>
      <w:r w:rsidRPr="00B75DA9">
        <w:rPr>
          <w:rFonts w:ascii="Arial" w:hAnsi="Arial" w:cs="Arial"/>
        </w:rPr>
        <w:t xml:space="preserve"> – </w:t>
      </w:r>
      <w:r w:rsidR="0074088D">
        <w:rPr>
          <w:rFonts w:ascii="Arial" w:hAnsi="Arial" w:cs="Arial"/>
        </w:rPr>
        <w:t>maj</w:t>
      </w:r>
      <w:r w:rsidRPr="00B75DA9">
        <w:rPr>
          <w:rFonts w:ascii="Arial" w:hAnsi="Arial" w:cs="Arial"/>
        </w:rPr>
        <w:t xml:space="preserve"> 201</w:t>
      </w:r>
      <w:r w:rsidR="00802BD0" w:rsidRPr="00B75DA9">
        <w:rPr>
          <w:rFonts w:ascii="Arial" w:hAnsi="Arial" w:cs="Arial"/>
        </w:rPr>
        <w:t>8</w:t>
      </w:r>
      <w:r w:rsidRPr="00B75DA9">
        <w:rPr>
          <w:rFonts w:ascii="Arial" w:hAnsi="Arial" w:cs="Arial"/>
        </w:rPr>
        <w:t xml:space="preserve"> r. Realizatorzy mogą prowadzić rekrutację uzupełniającą również w innych terminach.</w:t>
      </w:r>
    </w:p>
    <w:p w:rsidR="00211FC3" w:rsidRDefault="00211FC3" w:rsidP="00B75DA9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31466">
        <w:rPr>
          <w:rFonts w:ascii="Arial" w:hAnsi="Arial" w:cs="Arial"/>
        </w:rPr>
        <w:t>Kwa</w:t>
      </w:r>
      <w:r w:rsidR="002B2A21">
        <w:rPr>
          <w:rFonts w:ascii="Arial" w:hAnsi="Arial" w:cs="Arial"/>
        </w:rPr>
        <w:t>l</w:t>
      </w:r>
      <w:r w:rsidRPr="00731466">
        <w:rPr>
          <w:rFonts w:ascii="Arial" w:hAnsi="Arial" w:cs="Arial"/>
        </w:rPr>
        <w:t xml:space="preserve">ifikacji uczestników dokonuje </w:t>
      </w:r>
      <w:r>
        <w:rPr>
          <w:rFonts w:ascii="Arial" w:hAnsi="Arial" w:cs="Arial"/>
        </w:rPr>
        <w:t>Zespół Interdyscyplinarny.</w:t>
      </w:r>
    </w:p>
    <w:p w:rsidR="00211FC3" w:rsidRPr="00802BD0" w:rsidRDefault="00211FC3" w:rsidP="009D64A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02BD0">
        <w:rPr>
          <w:rFonts w:ascii="Arial" w:hAnsi="Arial" w:cs="Arial"/>
        </w:rPr>
        <w:t xml:space="preserve">W czasie rekrutacji Uczestnicy są informowani o zasadach </w:t>
      </w:r>
      <w:r w:rsidR="00FA7154">
        <w:rPr>
          <w:rFonts w:ascii="Arial" w:hAnsi="Arial" w:cs="Arial"/>
        </w:rPr>
        <w:t>P</w:t>
      </w:r>
      <w:r w:rsidR="00802BD0">
        <w:rPr>
          <w:rFonts w:ascii="Arial" w:hAnsi="Arial" w:cs="Arial"/>
        </w:rPr>
        <w:t>rojektu i zakresie świadczonych usług</w:t>
      </w:r>
      <w:r w:rsidRPr="00802BD0">
        <w:rPr>
          <w:rFonts w:ascii="Arial" w:hAnsi="Arial" w:cs="Arial"/>
        </w:rPr>
        <w:t xml:space="preserve"> i podejmują świadomą decyzję dotyczącą udziału w tego rodzaju wsparciu.</w:t>
      </w:r>
    </w:p>
    <w:p w:rsidR="00211FC3" w:rsidRPr="00C22112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31466">
        <w:rPr>
          <w:rFonts w:ascii="Arial" w:hAnsi="Arial" w:cs="Arial"/>
        </w:rPr>
        <w:t xml:space="preserve">Przedstawiciel Zespołu Interdyscyplinarnego powiadomi telefonicznie lub drogą mailową osoby zakwalifikowane  do uczestnictwa w </w:t>
      </w:r>
      <w:r w:rsidR="00FA7154">
        <w:rPr>
          <w:rFonts w:ascii="Arial" w:hAnsi="Arial" w:cs="Arial"/>
        </w:rPr>
        <w:t>P</w:t>
      </w:r>
      <w:r w:rsidRPr="00731466">
        <w:rPr>
          <w:rFonts w:ascii="Arial" w:hAnsi="Arial" w:cs="Arial"/>
        </w:rPr>
        <w:t>rojekcie.</w:t>
      </w:r>
    </w:p>
    <w:p w:rsidR="00211FC3" w:rsidRPr="00C22112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Interdyscyplinarny</w:t>
      </w:r>
      <w:r w:rsidRPr="00C22112">
        <w:rPr>
          <w:rFonts w:ascii="Arial" w:hAnsi="Arial" w:cs="Arial"/>
        </w:rPr>
        <w:t xml:space="preserve"> utwo</w:t>
      </w:r>
      <w:r>
        <w:rPr>
          <w:rFonts w:ascii="Arial" w:hAnsi="Arial" w:cs="Arial"/>
        </w:rPr>
        <w:t xml:space="preserve">rzy listę rezerwową kandydatów do udziału w </w:t>
      </w:r>
      <w:r w:rsidR="00FA7154">
        <w:rPr>
          <w:rFonts w:ascii="Arial" w:hAnsi="Arial" w:cs="Arial"/>
        </w:rPr>
        <w:t>P</w:t>
      </w:r>
      <w:r>
        <w:rPr>
          <w:rFonts w:ascii="Arial" w:hAnsi="Arial" w:cs="Arial"/>
        </w:rPr>
        <w:t>rojekcie</w:t>
      </w:r>
      <w:r w:rsidRPr="00C22112">
        <w:rPr>
          <w:rFonts w:ascii="Arial" w:hAnsi="Arial" w:cs="Arial"/>
        </w:rPr>
        <w:t>, na której znajdą się osoby niezakwalifikowane z uwagi na brak miejsc.</w:t>
      </w:r>
    </w:p>
    <w:p w:rsidR="00211FC3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515EC">
        <w:rPr>
          <w:rFonts w:ascii="Arial" w:hAnsi="Arial" w:cs="Arial"/>
        </w:rPr>
        <w:t xml:space="preserve">Osoby z list rezerwowych zostaną włączone do uczestnictwa w przypadku </w:t>
      </w:r>
      <w:r>
        <w:rPr>
          <w:rFonts w:ascii="Arial" w:hAnsi="Arial" w:cs="Arial"/>
        </w:rPr>
        <w:t>posiadania wolnych miejsc w projekcie</w:t>
      </w:r>
      <w:r w:rsidRPr="001515EC">
        <w:rPr>
          <w:rFonts w:ascii="Arial" w:hAnsi="Arial" w:cs="Arial"/>
        </w:rPr>
        <w:t xml:space="preserve">. </w:t>
      </w:r>
    </w:p>
    <w:p w:rsidR="00211FC3" w:rsidRPr="001515EC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515EC">
        <w:rPr>
          <w:rFonts w:ascii="Arial" w:hAnsi="Arial" w:cs="Arial"/>
        </w:rPr>
        <w:t xml:space="preserve">Decyzję o włączeniu do uczestnictwa w </w:t>
      </w:r>
      <w:r w:rsidR="00FA7154">
        <w:rPr>
          <w:rFonts w:ascii="Arial" w:hAnsi="Arial" w:cs="Arial"/>
        </w:rPr>
        <w:t>P</w:t>
      </w:r>
      <w:r w:rsidRPr="001515EC">
        <w:rPr>
          <w:rFonts w:ascii="Arial" w:hAnsi="Arial" w:cs="Arial"/>
        </w:rPr>
        <w:t xml:space="preserve">rojekcie kandydatów z listy rezerwowej podejmuje </w:t>
      </w:r>
      <w:r>
        <w:rPr>
          <w:rFonts w:ascii="Arial" w:hAnsi="Arial" w:cs="Arial"/>
        </w:rPr>
        <w:t>Zespół Interdyscyplinarny</w:t>
      </w:r>
      <w:r w:rsidR="00802BD0">
        <w:rPr>
          <w:rFonts w:ascii="Arial" w:hAnsi="Arial" w:cs="Arial"/>
        </w:rPr>
        <w:t>.</w:t>
      </w:r>
    </w:p>
    <w:p w:rsidR="00211FC3" w:rsidRPr="00C22112" w:rsidRDefault="00211FC3" w:rsidP="00211FC3">
      <w:pPr>
        <w:spacing w:line="360" w:lineRule="auto"/>
        <w:ind w:left="360"/>
        <w:jc w:val="both"/>
        <w:rPr>
          <w:rFonts w:ascii="Arial" w:hAnsi="Arial" w:cs="Arial"/>
        </w:rPr>
      </w:pP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§4</w:t>
      </w: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Zasady uczestnictwa w projekcie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802BD0" w:rsidRDefault="00211FC3" w:rsidP="009D64AF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02BD0">
        <w:rPr>
          <w:rFonts w:ascii="Arial" w:hAnsi="Arial" w:cs="Arial"/>
        </w:rPr>
        <w:t>Uczestnik korzysta z form wsparcia do których został zakwalifikowany przez Zespół interdyscyplinarny</w:t>
      </w:r>
      <w:r w:rsidR="00D530B7">
        <w:rPr>
          <w:rFonts w:ascii="Arial" w:hAnsi="Arial" w:cs="Arial"/>
        </w:rPr>
        <w:t xml:space="preserve">, po podpisaniu </w:t>
      </w:r>
      <w:r w:rsidR="002B2A21">
        <w:rPr>
          <w:rFonts w:ascii="Arial" w:hAnsi="Arial" w:cs="Arial"/>
        </w:rPr>
        <w:t>deklaracji</w:t>
      </w:r>
      <w:r w:rsidR="00D530B7">
        <w:rPr>
          <w:rFonts w:ascii="Arial" w:hAnsi="Arial" w:cs="Arial"/>
        </w:rPr>
        <w:t xml:space="preserve"> udziału w Projekcie i wymaganych oświadczeń.</w:t>
      </w:r>
    </w:p>
    <w:p w:rsidR="00A50945" w:rsidRPr="00A50945" w:rsidRDefault="00A50945" w:rsidP="009D64AF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t>Asystent osobisty</w:t>
      </w:r>
      <w:r w:rsidR="002E2534">
        <w:rPr>
          <w:rFonts w:ascii="Arial" w:hAnsi="Arial" w:cs="Arial"/>
        </w:rPr>
        <w:t>/ tłumacz języka migowego</w:t>
      </w:r>
      <w:r w:rsidRPr="00A50945">
        <w:rPr>
          <w:rFonts w:ascii="Arial" w:hAnsi="Arial" w:cs="Arial"/>
        </w:rPr>
        <w:t xml:space="preserve">  podpisuje z </w:t>
      </w:r>
      <w:r w:rsidR="00FA7154">
        <w:rPr>
          <w:rFonts w:ascii="Arial" w:hAnsi="Arial" w:cs="Arial"/>
        </w:rPr>
        <w:t>U</w:t>
      </w:r>
      <w:r w:rsidRPr="00A50945">
        <w:rPr>
          <w:rFonts w:ascii="Arial" w:hAnsi="Arial" w:cs="Arial"/>
        </w:rPr>
        <w:t xml:space="preserve">czestnikiem </w:t>
      </w:r>
      <w:r w:rsidR="00C26E0D">
        <w:rPr>
          <w:rFonts w:ascii="Arial" w:hAnsi="Arial" w:cs="Arial"/>
        </w:rPr>
        <w:t>P</w:t>
      </w:r>
      <w:r w:rsidRPr="00A50945">
        <w:rPr>
          <w:rFonts w:ascii="Arial" w:hAnsi="Arial" w:cs="Arial"/>
        </w:rPr>
        <w:t>rojektu kontrak</w:t>
      </w:r>
      <w:r w:rsidR="002E2534">
        <w:rPr>
          <w:rFonts w:ascii="Arial" w:hAnsi="Arial" w:cs="Arial"/>
        </w:rPr>
        <w:t xml:space="preserve">t opisujący planowane wsparcie oraz indywidualny plan działania. </w:t>
      </w:r>
      <w:r w:rsidRPr="00A50945">
        <w:rPr>
          <w:rFonts w:ascii="Arial" w:hAnsi="Arial" w:cs="Arial"/>
        </w:rPr>
        <w:t>Kontrakt obejmuje m.in:</w:t>
      </w:r>
    </w:p>
    <w:p w:rsidR="00A50945" w:rsidRPr="00A50945" w:rsidRDefault="00A50945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lastRenderedPageBreak/>
        <w:t xml:space="preserve">planowany grafik pracy, dostosowany do potrzeb </w:t>
      </w:r>
      <w:r w:rsidR="00C26E0D">
        <w:rPr>
          <w:rFonts w:ascii="Arial" w:hAnsi="Arial" w:cs="Arial"/>
        </w:rPr>
        <w:t>U</w:t>
      </w:r>
      <w:r w:rsidRPr="00A50945">
        <w:rPr>
          <w:rFonts w:ascii="Arial" w:hAnsi="Arial" w:cs="Arial"/>
        </w:rPr>
        <w:t xml:space="preserve">czestnika i wynosi średnio 8-12 godzin miesięcznie, </w:t>
      </w:r>
    </w:p>
    <w:p w:rsidR="00A50945" w:rsidRPr="00D30114" w:rsidRDefault="00C26E0D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0945" w:rsidRPr="00D30114">
        <w:rPr>
          <w:rFonts w:ascii="Arial" w:hAnsi="Arial" w:cs="Arial"/>
        </w:rPr>
        <w:t xml:space="preserve">ndywidualne obszary wsparcia, </w:t>
      </w:r>
    </w:p>
    <w:p w:rsidR="00A50945" w:rsidRPr="00D30114" w:rsidRDefault="00A50945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 w:rsidRPr="00D30114">
        <w:rPr>
          <w:rFonts w:ascii="Arial" w:hAnsi="Arial" w:cs="Arial"/>
        </w:rPr>
        <w:t>miejsca pracy asystenta (np. dom, szkoła, inne).</w:t>
      </w:r>
    </w:p>
    <w:p w:rsidR="00A50945" w:rsidRPr="00A50945" w:rsidRDefault="00A50945" w:rsidP="009D64AF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t>Wsparcie będzie zapewnione w sytuacjach, gdy nie jest zapewnione przez inne instytucje, organizacje.</w:t>
      </w:r>
    </w:p>
    <w:p w:rsidR="00E72BE4" w:rsidRDefault="00B75DA9" w:rsidP="009D64AF">
      <w:pPr>
        <w:pStyle w:val="Akapitzlist"/>
        <w:tabs>
          <w:tab w:val="num" w:pos="-142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2E2534" w:rsidRPr="002E2534">
        <w:rPr>
          <w:rFonts w:ascii="Arial" w:hAnsi="Arial" w:cs="Arial"/>
          <w:b/>
        </w:rPr>
        <w:t>Usługa asystenta osobistego osoby niepełnosprawnej</w:t>
      </w:r>
      <w:r w:rsidR="00A50945">
        <w:rPr>
          <w:rFonts w:ascii="Arial" w:hAnsi="Arial" w:cs="Arial"/>
        </w:rPr>
        <w:t xml:space="preserve"> </w:t>
      </w:r>
      <w:r w:rsidR="00E72BE4">
        <w:rPr>
          <w:rFonts w:ascii="Arial" w:hAnsi="Arial" w:cs="Arial"/>
        </w:rPr>
        <w:t>–</w:t>
      </w:r>
      <w:r w:rsidR="00A50945">
        <w:rPr>
          <w:rFonts w:ascii="Arial" w:hAnsi="Arial" w:cs="Arial"/>
        </w:rPr>
        <w:t xml:space="preserve"> </w:t>
      </w:r>
      <w:r w:rsidR="00E72BE4">
        <w:rPr>
          <w:rFonts w:ascii="Arial" w:hAnsi="Arial" w:cs="Arial"/>
        </w:rPr>
        <w:t>katalog (otwarty) usług asystenckich: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przemieszczaniu się poza miejscem zamieszkania,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 w:rsidRPr="00E72BE4">
        <w:rPr>
          <w:rFonts w:ascii="Arial" w:hAnsi="Arial" w:cs="Arial"/>
        </w:rPr>
        <w:t>omoc w z</w:t>
      </w:r>
      <w:r w:rsidR="00E72BE4">
        <w:rPr>
          <w:rFonts w:ascii="Arial" w:hAnsi="Arial" w:cs="Arial"/>
        </w:rPr>
        <w:t>akupach przy udziale Uczestnika (</w:t>
      </w:r>
      <w:r>
        <w:rPr>
          <w:rFonts w:ascii="Arial" w:hAnsi="Arial" w:cs="Arial"/>
        </w:rPr>
        <w:t xml:space="preserve">standardowo </w:t>
      </w:r>
      <w:r w:rsidR="00E72BE4">
        <w:rPr>
          <w:rFonts w:ascii="Arial" w:hAnsi="Arial" w:cs="Arial"/>
        </w:rPr>
        <w:t>asystent pomaga nieść zakupy do 5 kg),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korzystaniu ze sprzętu teleinformatycznego,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załatwianiu spraw urzędowych, komunikowaniu się z urzędnikami,</w:t>
      </w:r>
    </w:p>
    <w:p w:rsidR="00DE4C63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4C63">
        <w:rPr>
          <w:rFonts w:ascii="Arial" w:hAnsi="Arial" w:cs="Arial"/>
        </w:rPr>
        <w:t>sparcie i towarzyszenie w korzystaniu z dóbr kultury (muzeum, teatr, kino, koncert, itp.)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pisaniu i czytaniu pism, wypełnianiu druków, pi</w:t>
      </w:r>
      <w:r w:rsidR="00DE4C63">
        <w:rPr>
          <w:rFonts w:ascii="Arial" w:hAnsi="Arial" w:cs="Arial"/>
        </w:rPr>
        <w:t>saniu i czytaniu korespondencji, osobom niezdolnym do samodzielnego czytania lub pisania ręcznego czy komputerowego,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czytaniu książek, prasy,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korzystaniu z zajęć sportowych i rekreacji,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2BE4">
        <w:rPr>
          <w:rFonts w:ascii="Arial" w:hAnsi="Arial" w:cs="Arial"/>
        </w:rPr>
        <w:t>echniczne wspomaganie edukacji,</w:t>
      </w:r>
    </w:p>
    <w:p w:rsidR="00BD4949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4949">
        <w:rPr>
          <w:rFonts w:ascii="Arial" w:hAnsi="Arial" w:cs="Arial"/>
        </w:rPr>
        <w:t>omoc w korzystaniu z usług medycznych,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zorganizowaniu czasu wolnego,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wyuczeniu trasy dojazdu (trening, nauka trasy),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czynnym udziale w życiu społecznym,</w:t>
      </w:r>
    </w:p>
    <w:p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37D9">
        <w:rPr>
          <w:rFonts w:ascii="Arial" w:hAnsi="Arial" w:cs="Arial"/>
        </w:rPr>
        <w:t>omoc osobie niewidomej w drobnych czynnościach w domu (kontrola jakości i efektywności samodzielnych działań Uczestnika),</w:t>
      </w:r>
    </w:p>
    <w:p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Asystent pomaga w czynnościach samoobsługowych tylko podczas trwania usługi, zgodnie z zawartym kontraktem,</w:t>
      </w:r>
    </w:p>
    <w:p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Asystent informuje Uczestnika </w:t>
      </w:r>
      <w:r w:rsidR="00C26E0D">
        <w:rPr>
          <w:rFonts w:ascii="Arial" w:hAnsi="Arial" w:cs="Arial"/>
        </w:rPr>
        <w:t>P</w:t>
      </w:r>
      <w:r>
        <w:rPr>
          <w:rFonts w:ascii="Arial" w:hAnsi="Arial" w:cs="Arial"/>
        </w:rPr>
        <w:t>rojektu o możliwościach wpływających na poprawę sytuacji życiowej,</w:t>
      </w:r>
    </w:p>
    <w:p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Asystenci nie świadczą usług opiekuńczych, specjalistycznych usług opiekuńczych, usług medycznych.</w:t>
      </w:r>
    </w:p>
    <w:p w:rsidR="000F6CBC" w:rsidRDefault="00C537D9" w:rsidP="00C537D9">
      <w:pPr>
        <w:spacing w:line="360" w:lineRule="auto"/>
        <w:jc w:val="both"/>
        <w:rPr>
          <w:rFonts w:ascii="Arial" w:hAnsi="Arial" w:cs="Arial"/>
        </w:rPr>
      </w:pPr>
      <w:r w:rsidRPr="00DE4C63">
        <w:rPr>
          <w:rFonts w:ascii="Arial" w:hAnsi="Arial" w:cs="Arial"/>
          <w:b/>
        </w:rPr>
        <w:t xml:space="preserve">      </w:t>
      </w:r>
      <w:r w:rsidR="000F6CBC" w:rsidRPr="00DE4C63">
        <w:rPr>
          <w:rFonts w:ascii="Arial" w:hAnsi="Arial" w:cs="Arial"/>
          <w:b/>
        </w:rPr>
        <w:t>Pozostałe informacje korzystania z usług asystenckich</w:t>
      </w:r>
      <w:r w:rsidR="000F6CBC">
        <w:rPr>
          <w:rFonts w:ascii="Arial" w:hAnsi="Arial" w:cs="Arial"/>
        </w:rPr>
        <w:t>:</w:t>
      </w:r>
    </w:p>
    <w:p w:rsidR="00C537D9" w:rsidRDefault="00C537D9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F6CBC">
        <w:rPr>
          <w:rFonts w:ascii="Arial" w:hAnsi="Arial" w:cs="Arial"/>
        </w:rPr>
        <w:lastRenderedPageBreak/>
        <w:t>Asystent ma prawo do odmowy realizacji usługi w przypadku sytuacji zagrażających życiu i zdrowiu osoby niepełnosprawne</w:t>
      </w:r>
      <w:r w:rsidR="000F6CBC">
        <w:rPr>
          <w:rFonts w:ascii="Arial" w:hAnsi="Arial" w:cs="Arial"/>
        </w:rPr>
        <w:t>j, asystenta lub osób trzecich,</w:t>
      </w:r>
    </w:p>
    <w:p w:rsidR="000F6CBC" w:rsidRDefault="000F6CBC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wolnego asystenta w terminie zgłoszonym przez Uczestnika, uzgadniany jest inny, możliwie najbliższy termin,</w:t>
      </w:r>
    </w:p>
    <w:p w:rsidR="000F6CBC" w:rsidRPr="000F6CBC" w:rsidRDefault="000F6CBC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w ramach Projektu są bezpłatne (Uczestnik pokrywa koszty własne i/lub asystenta dotyczące zakupu biletów wstępu do kina, teatru, muzeum, taxi, itp.</w:t>
      </w:r>
      <w:r w:rsidR="00BD4949">
        <w:rPr>
          <w:rFonts w:ascii="Arial" w:hAnsi="Arial" w:cs="Arial"/>
        </w:rPr>
        <w:t xml:space="preserve"> z wyjątkiem opłat za korzystanie przez asystenta z komunikacji miejskiej</w:t>
      </w:r>
      <w:r>
        <w:rPr>
          <w:rFonts w:ascii="Arial" w:hAnsi="Arial" w:cs="Arial"/>
        </w:rPr>
        <w:t>)</w:t>
      </w:r>
      <w:r w:rsidR="00BD4949">
        <w:rPr>
          <w:rFonts w:ascii="Arial" w:hAnsi="Arial" w:cs="Arial"/>
        </w:rPr>
        <w:t>.</w:t>
      </w:r>
    </w:p>
    <w:p w:rsidR="008038C6" w:rsidRPr="008038C6" w:rsidRDefault="00B75DA9" w:rsidP="009D64AF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038C6" w:rsidRPr="008038C6">
        <w:rPr>
          <w:rFonts w:ascii="Arial" w:hAnsi="Arial" w:cs="Arial"/>
          <w:b/>
        </w:rPr>
        <w:t>Usługa tłumacza języka migowego</w:t>
      </w:r>
      <w:r w:rsidR="008038C6">
        <w:rPr>
          <w:rFonts w:ascii="Arial" w:hAnsi="Arial" w:cs="Arial"/>
          <w:b/>
        </w:rPr>
        <w:t xml:space="preserve"> - </w:t>
      </w:r>
      <w:r w:rsidR="008038C6" w:rsidRPr="008038C6">
        <w:rPr>
          <w:rFonts w:ascii="Arial" w:hAnsi="Arial" w:cs="Arial"/>
        </w:rPr>
        <w:t>zadaniem tłumacza języka migowego jest pomoc osobie niesłyszącej w skutecznej komunikacji z otoczeniem nie znającym języka migowego.</w:t>
      </w:r>
    </w:p>
    <w:p w:rsidR="008038C6" w:rsidRPr="008038C6" w:rsidRDefault="008038C6" w:rsidP="008038C6">
      <w:pPr>
        <w:spacing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Obszar wspomagania - tłumaczenie na język migowy i z języka migowego na polski w różnych sytuacjach życiowych, np.:</w:t>
      </w:r>
    </w:p>
    <w:p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Życie codzienne - podczas zajęć aktywizujących, załatwiania spraw administracyjnych, zajęć rehabilitacyjnych, samokształcenia, kursów, wydarzeń społecznych, kulturalnych,</w:t>
      </w:r>
    </w:p>
    <w:p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 xml:space="preserve">Służba zdrowia - tłumaczenie podczas wizyt lekarskich, badań (np. rezonansu magnetycznego, tomografu), wizyta u psychologa lub psychiatry, pobyt szpitalny, itp. </w:t>
      </w:r>
    </w:p>
    <w:p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Szkolnictwo: tłumacz umożliwia pełny i aktywny udział niesłyszącego rodzica w zebraniach szkolnych, zapewnia dostęp do informacji na temat sukcesów bądź porażek edukacyjnych dziecka, życia szkoły.</w:t>
      </w:r>
    </w:p>
    <w:p w:rsidR="002F1EFE" w:rsidRPr="00003651" w:rsidRDefault="004B24A6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  <w:b/>
        </w:rPr>
        <w:t>Poradnictwo</w:t>
      </w:r>
      <w:r w:rsidR="002F1EFE" w:rsidRPr="00003651">
        <w:rPr>
          <w:rFonts w:ascii="Arial" w:hAnsi="Arial" w:cs="Arial"/>
          <w:b/>
        </w:rPr>
        <w:t xml:space="preserve"> psychologiczne</w:t>
      </w:r>
      <w:r w:rsidR="002F1EFE" w:rsidRPr="00003651">
        <w:rPr>
          <w:rFonts w:ascii="Arial" w:hAnsi="Arial" w:cs="Arial"/>
        </w:rPr>
        <w:t xml:space="preserve"> - celem zastosowania tej formy wsparcia jest poprawa całościowego funkcjonowania Uczestnika i jego relacji/komunikacji z otoczeniem oraz zapewnienie harmonijnej współpracy z asystentem.</w:t>
      </w:r>
    </w:p>
    <w:p w:rsidR="002F1EFE" w:rsidRPr="00003651" w:rsidRDefault="004B24A6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  <w:b/>
        </w:rPr>
        <w:t>D</w:t>
      </w:r>
      <w:r w:rsidR="002F1EFE" w:rsidRPr="00003651">
        <w:rPr>
          <w:rFonts w:ascii="Arial" w:hAnsi="Arial" w:cs="Arial"/>
          <w:b/>
        </w:rPr>
        <w:t>orad</w:t>
      </w:r>
      <w:r w:rsidRPr="00003651">
        <w:rPr>
          <w:rFonts w:ascii="Arial" w:hAnsi="Arial" w:cs="Arial"/>
          <w:b/>
        </w:rPr>
        <w:t>ztwo</w:t>
      </w:r>
      <w:r w:rsidR="002F1EFE" w:rsidRPr="00003651">
        <w:rPr>
          <w:rFonts w:ascii="Arial" w:hAnsi="Arial" w:cs="Arial"/>
          <w:b/>
        </w:rPr>
        <w:t xml:space="preserve"> całożyciowe</w:t>
      </w:r>
      <w:r w:rsidR="002F1EFE" w:rsidRPr="00003651">
        <w:rPr>
          <w:rFonts w:ascii="Arial" w:hAnsi="Arial" w:cs="Arial"/>
        </w:rPr>
        <w:t xml:space="preserve"> - </w:t>
      </w:r>
      <w:r w:rsidRPr="00003651">
        <w:rPr>
          <w:rFonts w:ascii="Arial" w:hAnsi="Arial" w:cs="Arial"/>
        </w:rPr>
        <w:t>c</w:t>
      </w:r>
      <w:r w:rsidR="002F1EFE" w:rsidRPr="00003651">
        <w:rPr>
          <w:rFonts w:ascii="Arial" w:hAnsi="Arial" w:cs="Arial"/>
        </w:rPr>
        <w:t>elem wsparcia jest poprawa sytuacji Uczestnika. Określenie zainteresowań i predyspozycji edukacyjnych i społecznych, praca nad zwiększeniem świadomości Uczestnika na temat kompetencji społecznych, wsparcie w samodzielnym podejmowaniu decyzji, wzmocnienie motywacji do działania, pomoc w pracy nad wizerunkiem. Ustalenie ścieżki aktywizacji.</w:t>
      </w:r>
    </w:p>
    <w:p w:rsidR="002F1EFE" w:rsidRPr="00003651" w:rsidRDefault="002F1EFE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 xml:space="preserve">Centrum Asystentury Osobistej Osób Niepełnosprawnych pracuje 5 dni w tygodniu (poniedziałek-piątek) od godziny 8.00 do 16.00. Asystenci świadczą usługi 5 dni w tygodniu w godzinach 8.00-21.00 (poniedziałek-piątek) oraz w </w:t>
      </w:r>
      <w:r w:rsidR="00B75DA9" w:rsidRPr="00003651">
        <w:rPr>
          <w:rFonts w:ascii="Arial" w:hAnsi="Arial" w:cs="Arial"/>
        </w:rPr>
        <w:t>szczególnych</w:t>
      </w:r>
      <w:r w:rsidRPr="00003651">
        <w:rPr>
          <w:rFonts w:ascii="Arial" w:hAnsi="Arial" w:cs="Arial"/>
        </w:rPr>
        <w:t xml:space="preserve"> sytuacjach w soboty i niedziele</w:t>
      </w:r>
      <w:r w:rsidR="00C26E0D">
        <w:rPr>
          <w:rFonts w:ascii="Arial" w:hAnsi="Arial" w:cs="Arial"/>
        </w:rPr>
        <w:t xml:space="preserve"> lub w innych dogodnych terminach.</w:t>
      </w:r>
    </w:p>
    <w:p w:rsidR="00BE6445" w:rsidRPr="00003651" w:rsidRDefault="00BE6445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lastRenderedPageBreak/>
        <w:t>Usługi świadczone w projekcie podlegają nadzorowi i kontroli przez specjalistę ds. rehabilitacji społecznej/superwizora.</w:t>
      </w:r>
    </w:p>
    <w:p w:rsidR="00BE6445" w:rsidRPr="00003651" w:rsidRDefault="00BE6445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>Asystent i pozostali specjaliści w projekcie świadczą usługi zgodnie z Kodeksem Etycznym obowiązującym w CAOON</w:t>
      </w:r>
      <w:r w:rsidR="00C26E0D">
        <w:rPr>
          <w:rFonts w:ascii="Arial" w:hAnsi="Arial" w:cs="Arial"/>
        </w:rPr>
        <w:t>, tłumacze języka migowego dodatkowo zgodnie z Kodeksem Etycznym Stowarzyszenia Tłumaczy Polskiego Języka Migowego.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</w:t>
      </w:r>
      <w:r w:rsidR="00BE6445">
        <w:rPr>
          <w:rFonts w:ascii="Arial" w:hAnsi="Arial" w:cs="Arial"/>
          <w:b/>
        </w:rPr>
        <w:t>5</w:t>
      </w:r>
    </w:p>
    <w:p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Postanowienia końcowe</w:t>
      </w:r>
    </w:p>
    <w:p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:rsidR="00211FC3" w:rsidRPr="00C22112" w:rsidRDefault="00211FC3" w:rsidP="009D64AF">
      <w:pPr>
        <w:pStyle w:val="Akapitzlist1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Uczestnik </w:t>
      </w:r>
      <w:r w:rsidRPr="00C22112">
        <w:rPr>
          <w:rFonts w:ascii="Arial" w:hAnsi="Arial" w:cs="Arial"/>
          <w:bCs/>
        </w:rPr>
        <w:t>wyraża zgodę na gromadzenie, przetwarzanie i przekazywanie danych osobowych</w:t>
      </w:r>
      <w:r w:rsidRPr="00C22112">
        <w:rPr>
          <w:rFonts w:ascii="Arial" w:hAnsi="Arial" w:cs="Arial"/>
        </w:rPr>
        <w:t xml:space="preserve"> do Państwowego Funduszu Rehabilitacji Osób Niepełnosprawnych oraz na potrzeby procesu rekrutacji, realizacji i ewaluacji projektu przez </w:t>
      </w:r>
      <w:r>
        <w:rPr>
          <w:rFonts w:ascii="Arial" w:hAnsi="Arial" w:cs="Arial"/>
        </w:rPr>
        <w:t>Realizatora</w:t>
      </w:r>
      <w:r w:rsidRPr="00C22112">
        <w:rPr>
          <w:rFonts w:ascii="Arial" w:hAnsi="Arial" w:cs="Arial"/>
        </w:rPr>
        <w:t xml:space="preserve"> projektu.</w:t>
      </w:r>
    </w:p>
    <w:p w:rsidR="00211FC3" w:rsidRPr="00C22112" w:rsidRDefault="00211FC3" w:rsidP="009D64AF">
      <w:pPr>
        <w:pStyle w:val="Akapitzlist1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Rozstrzyganie </w:t>
      </w:r>
      <w:r w:rsidRPr="00C22112">
        <w:rPr>
          <w:rFonts w:ascii="Arial" w:hAnsi="Arial" w:cs="Arial"/>
        </w:rPr>
        <w:t>spraw nieuregulowanych w regulaminie należy do kompetencji k</w:t>
      </w:r>
      <w:r>
        <w:rPr>
          <w:rFonts w:ascii="Arial" w:hAnsi="Arial" w:cs="Arial"/>
        </w:rPr>
        <w:t>ierownika</w:t>
      </w:r>
      <w:r w:rsidRPr="00C22112">
        <w:rPr>
          <w:rFonts w:ascii="Arial" w:hAnsi="Arial" w:cs="Arial"/>
        </w:rPr>
        <w:t xml:space="preserve"> projektu</w:t>
      </w:r>
      <w:r w:rsidR="00802BD0">
        <w:rPr>
          <w:rFonts w:ascii="Arial" w:hAnsi="Arial" w:cs="Arial"/>
        </w:rPr>
        <w:t>.</w:t>
      </w:r>
    </w:p>
    <w:p w:rsidR="00211FC3" w:rsidRPr="00C22112" w:rsidRDefault="00802BD0" w:rsidP="009D64AF">
      <w:pPr>
        <w:pStyle w:val="Akapitzlist1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211FC3" w:rsidRPr="00C22112">
        <w:rPr>
          <w:rFonts w:ascii="Arial" w:hAnsi="Arial" w:cs="Arial"/>
        </w:rPr>
        <w:t xml:space="preserve"> zastrzega sobie prawo do zmiany postanowień regulaminu, o czym poinformuje Uczestników </w:t>
      </w:r>
      <w:r w:rsidR="007707EB">
        <w:rPr>
          <w:rFonts w:ascii="Arial" w:hAnsi="Arial" w:cs="Arial"/>
        </w:rPr>
        <w:t>P</w:t>
      </w:r>
      <w:r w:rsidR="00211FC3" w:rsidRPr="00C22112">
        <w:rPr>
          <w:rFonts w:ascii="Arial" w:hAnsi="Arial" w:cs="Arial"/>
        </w:rPr>
        <w:t>rojektu poprzez komunikat na stron</w:t>
      </w:r>
      <w:r>
        <w:rPr>
          <w:rFonts w:ascii="Arial" w:hAnsi="Arial" w:cs="Arial"/>
        </w:rPr>
        <w:t xml:space="preserve">ie </w:t>
      </w:r>
      <w:r w:rsidR="00211FC3">
        <w:rPr>
          <w:rFonts w:ascii="Arial" w:hAnsi="Arial" w:cs="Arial"/>
        </w:rPr>
        <w:t>internetow</w:t>
      </w:r>
      <w:r>
        <w:rPr>
          <w:rFonts w:ascii="Arial" w:hAnsi="Arial" w:cs="Arial"/>
        </w:rPr>
        <w:t>ej</w:t>
      </w:r>
      <w:r w:rsidR="0021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WMSON</w:t>
      </w:r>
      <w:r w:rsidR="00211FC3">
        <w:rPr>
          <w:rFonts w:ascii="Arial" w:hAnsi="Arial" w:cs="Arial"/>
        </w:rPr>
        <w:t xml:space="preserve"> oraz osobiście.</w:t>
      </w:r>
    </w:p>
    <w:p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Wszelkie spory wynikłe w trakcie realizacji projektu, rozwiązywane będą polubownie, do czego zobowiązuje się zarówno </w:t>
      </w:r>
      <w:r>
        <w:rPr>
          <w:rFonts w:ascii="Arial" w:hAnsi="Arial" w:cs="Arial"/>
        </w:rPr>
        <w:t>Realizator</w:t>
      </w:r>
      <w:r w:rsidRPr="00C22112">
        <w:rPr>
          <w:rFonts w:ascii="Arial" w:hAnsi="Arial" w:cs="Arial"/>
        </w:rPr>
        <w:t>, jak i Uczestnik Projektu.</w:t>
      </w:r>
    </w:p>
    <w:p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Sprawy nieuregulowane niniejszym regulaminem roz</w:t>
      </w:r>
      <w:r>
        <w:rPr>
          <w:rFonts w:ascii="Arial" w:hAnsi="Arial" w:cs="Arial"/>
        </w:rPr>
        <w:t xml:space="preserve">strzygane są przez Realizatora </w:t>
      </w:r>
      <w:r w:rsidRPr="00C22112">
        <w:rPr>
          <w:rFonts w:ascii="Arial" w:hAnsi="Arial" w:cs="Arial"/>
        </w:rPr>
        <w:t>w oparciu o przepisy Kodeksu Cywilnego.</w:t>
      </w:r>
    </w:p>
    <w:p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Powyższy regulamin wchodzi w życie z dniem jego podpisania i obowiązuje przez okres realizacji </w:t>
      </w:r>
      <w:r w:rsidR="007707EB">
        <w:rPr>
          <w:rFonts w:ascii="Arial" w:hAnsi="Arial" w:cs="Arial"/>
        </w:rPr>
        <w:t>P</w:t>
      </w:r>
      <w:r w:rsidRPr="00C22112">
        <w:rPr>
          <w:rFonts w:ascii="Arial" w:hAnsi="Arial" w:cs="Arial"/>
        </w:rPr>
        <w:t>rojektu.</w:t>
      </w:r>
    </w:p>
    <w:p w:rsidR="00802BD0" w:rsidRDefault="00802BD0" w:rsidP="00802BD0">
      <w:pPr>
        <w:spacing w:line="360" w:lineRule="auto"/>
        <w:rPr>
          <w:rFonts w:ascii="Arial" w:hAnsi="Arial" w:cs="Arial"/>
        </w:rPr>
      </w:pPr>
    </w:p>
    <w:p w:rsidR="009D64AF" w:rsidRDefault="009D64AF" w:rsidP="00802BD0">
      <w:pPr>
        <w:spacing w:line="360" w:lineRule="auto"/>
        <w:rPr>
          <w:rFonts w:ascii="Arial" w:hAnsi="Arial" w:cs="Arial"/>
        </w:rPr>
      </w:pPr>
    </w:p>
    <w:p w:rsidR="00211FC3" w:rsidRPr="00C22112" w:rsidRDefault="00211FC3" w:rsidP="00802B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Olsztyn,</w:t>
      </w:r>
      <w:r w:rsidRPr="00C22112">
        <w:rPr>
          <w:rFonts w:ascii="Arial" w:hAnsi="Arial" w:cs="Arial"/>
        </w:rPr>
        <w:t xml:space="preserve"> </w:t>
      </w:r>
      <w:r w:rsidR="00802BD0">
        <w:rPr>
          <w:rFonts w:ascii="Arial" w:hAnsi="Arial" w:cs="Arial"/>
        </w:rPr>
        <w:t>1</w:t>
      </w:r>
      <w:r w:rsidRPr="00C22112">
        <w:rPr>
          <w:rFonts w:ascii="Arial" w:hAnsi="Arial" w:cs="Arial"/>
        </w:rPr>
        <w:t xml:space="preserve"> </w:t>
      </w:r>
      <w:r w:rsidR="00802BD0">
        <w:rPr>
          <w:rFonts w:ascii="Arial" w:hAnsi="Arial" w:cs="Arial"/>
        </w:rPr>
        <w:t>marca</w:t>
      </w:r>
      <w:r w:rsidRPr="00C22112">
        <w:rPr>
          <w:rFonts w:ascii="Arial" w:hAnsi="Arial" w:cs="Arial"/>
        </w:rPr>
        <w:t xml:space="preserve"> 201</w:t>
      </w:r>
      <w:r w:rsidR="00802BD0">
        <w:rPr>
          <w:rFonts w:ascii="Arial" w:hAnsi="Arial" w:cs="Arial"/>
        </w:rPr>
        <w:t>8</w:t>
      </w:r>
      <w:r w:rsidRPr="00C22112">
        <w:rPr>
          <w:rFonts w:ascii="Arial" w:hAnsi="Arial" w:cs="Arial"/>
        </w:rPr>
        <w:t xml:space="preserve"> r.</w:t>
      </w:r>
    </w:p>
    <w:p w:rsidR="00802BD0" w:rsidRDefault="00802BD0" w:rsidP="00802B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:rsidR="00802BD0" w:rsidRPr="00C22112" w:rsidRDefault="00802BD0" w:rsidP="00802B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Andrzej Jurkian</w:t>
      </w:r>
    </w:p>
    <w:p w:rsidR="00211FC3" w:rsidRPr="00C22112" w:rsidRDefault="00211FC3" w:rsidP="00211FC3">
      <w:pPr>
        <w:spacing w:line="360" w:lineRule="auto"/>
        <w:rPr>
          <w:rFonts w:ascii="Arial" w:hAnsi="Arial" w:cs="Arial"/>
        </w:rPr>
      </w:pPr>
    </w:p>
    <w:p w:rsidR="00211FC3" w:rsidRPr="00C22112" w:rsidRDefault="00211FC3" w:rsidP="00211FC3">
      <w:pPr>
        <w:spacing w:line="360" w:lineRule="auto"/>
        <w:rPr>
          <w:rFonts w:ascii="Arial" w:hAnsi="Arial" w:cs="Arial"/>
        </w:rPr>
      </w:pPr>
    </w:p>
    <w:p w:rsidR="00211FC3" w:rsidRDefault="00211FC3"/>
    <w:sectPr w:rsidR="00211FC3" w:rsidSect="009D64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DE0E6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9F68D05C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35114B"/>
    <w:multiLevelType w:val="hybridMultilevel"/>
    <w:tmpl w:val="4E66F4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955"/>
    <w:multiLevelType w:val="hybridMultilevel"/>
    <w:tmpl w:val="D20A49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256582"/>
    <w:multiLevelType w:val="hybridMultilevel"/>
    <w:tmpl w:val="10A4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A0C"/>
    <w:multiLevelType w:val="hybridMultilevel"/>
    <w:tmpl w:val="5FAC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560D"/>
    <w:multiLevelType w:val="hybridMultilevel"/>
    <w:tmpl w:val="065E88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C17E69"/>
    <w:multiLevelType w:val="hybridMultilevel"/>
    <w:tmpl w:val="B1EE87AC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410627"/>
    <w:multiLevelType w:val="hybridMultilevel"/>
    <w:tmpl w:val="79041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07BC3"/>
    <w:multiLevelType w:val="hybridMultilevel"/>
    <w:tmpl w:val="73AC24B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D157A"/>
    <w:multiLevelType w:val="hybridMultilevel"/>
    <w:tmpl w:val="552E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594E"/>
    <w:multiLevelType w:val="hybridMultilevel"/>
    <w:tmpl w:val="7E786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1C688B"/>
    <w:multiLevelType w:val="hybridMultilevel"/>
    <w:tmpl w:val="7D66127A"/>
    <w:lvl w:ilvl="0" w:tplc="522251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3"/>
    <w:rsid w:val="00003651"/>
    <w:rsid w:val="000F6CBC"/>
    <w:rsid w:val="00185386"/>
    <w:rsid w:val="00211FC3"/>
    <w:rsid w:val="002B2A21"/>
    <w:rsid w:val="002E2534"/>
    <w:rsid w:val="002F1EFE"/>
    <w:rsid w:val="00336D43"/>
    <w:rsid w:val="004B24A6"/>
    <w:rsid w:val="0068005D"/>
    <w:rsid w:val="0074088D"/>
    <w:rsid w:val="007707EB"/>
    <w:rsid w:val="007C4EC7"/>
    <w:rsid w:val="007E0F77"/>
    <w:rsid w:val="00802BD0"/>
    <w:rsid w:val="008038C6"/>
    <w:rsid w:val="008A6131"/>
    <w:rsid w:val="009D64AF"/>
    <w:rsid w:val="009E2DA7"/>
    <w:rsid w:val="00A1207C"/>
    <w:rsid w:val="00A436F4"/>
    <w:rsid w:val="00A50945"/>
    <w:rsid w:val="00AA65DA"/>
    <w:rsid w:val="00AC562A"/>
    <w:rsid w:val="00B46B15"/>
    <w:rsid w:val="00B67334"/>
    <w:rsid w:val="00B75DA9"/>
    <w:rsid w:val="00BD4949"/>
    <w:rsid w:val="00BE6445"/>
    <w:rsid w:val="00C26E0D"/>
    <w:rsid w:val="00C537D9"/>
    <w:rsid w:val="00CC6409"/>
    <w:rsid w:val="00CD149C"/>
    <w:rsid w:val="00CD37B4"/>
    <w:rsid w:val="00D24707"/>
    <w:rsid w:val="00D30114"/>
    <w:rsid w:val="00D530B7"/>
    <w:rsid w:val="00D842E5"/>
    <w:rsid w:val="00D84816"/>
    <w:rsid w:val="00DE4C63"/>
    <w:rsid w:val="00DF582D"/>
    <w:rsid w:val="00E50DB5"/>
    <w:rsid w:val="00E72BE4"/>
    <w:rsid w:val="00E805B4"/>
    <w:rsid w:val="00FA7154"/>
    <w:rsid w:val="00FD5302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B9E2-1397-4C26-98AD-652F1B2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1FC3"/>
    <w:rPr>
      <w:color w:val="0000FF"/>
      <w:u w:val="single"/>
    </w:rPr>
  </w:style>
  <w:style w:type="paragraph" w:customStyle="1" w:styleId="Akapitzlist1">
    <w:name w:val="Akapit z listą1"/>
    <w:basedOn w:val="Normalny"/>
    <w:rsid w:val="00211FC3"/>
    <w:pPr>
      <w:suppressAutoHyphens w:val="0"/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11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5D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Jurkian</dc:creator>
  <cp:lastModifiedBy>centrumaktywnosci.olsztyn@wp.pl</cp:lastModifiedBy>
  <cp:revision>2</cp:revision>
  <cp:lastPrinted>2018-04-04T12:22:00Z</cp:lastPrinted>
  <dcterms:created xsi:type="dcterms:W3CDTF">2018-05-18T08:02:00Z</dcterms:created>
  <dcterms:modified xsi:type="dcterms:W3CDTF">2018-05-18T08:02:00Z</dcterms:modified>
</cp:coreProperties>
</file>